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E5067" w14:textId="77777777" w:rsidR="00C81678" w:rsidRDefault="00C81678" w:rsidP="00C81678">
      <w:pPr>
        <w:jc w:val="center"/>
        <w:rPr>
          <w:rFonts w:eastAsia="Arial"/>
          <w:b/>
          <w:lang w:val="uk-UA"/>
        </w:rPr>
      </w:pPr>
      <w:r w:rsidRPr="003D71C1">
        <w:rPr>
          <w:rFonts w:eastAsia="Arial"/>
          <w:b/>
          <w:lang w:val="uk-UA"/>
        </w:rPr>
        <w:t xml:space="preserve">Інформація про початок постачання природного газу споживачам </w:t>
      </w:r>
    </w:p>
    <w:p w14:paraId="645F4087" w14:textId="77777777" w:rsidR="00C81678" w:rsidRDefault="00C81678" w:rsidP="00C81678">
      <w:pPr>
        <w:jc w:val="center"/>
        <w:rPr>
          <w:rFonts w:eastAsia="Arial"/>
          <w:b/>
          <w:lang w:val="uk-UA"/>
        </w:rPr>
      </w:pPr>
      <w:r w:rsidRPr="003D71C1">
        <w:rPr>
          <w:rFonts w:eastAsia="Arial"/>
          <w:b/>
          <w:lang w:val="uk-UA"/>
        </w:rPr>
        <w:t>постачальником «останньої надії»</w:t>
      </w:r>
    </w:p>
    <w:p w14:paraId="353B7554" w14:textId="77777777" w:rsidR="00C81678" w:rsidRPr="003D71C1" w:rsidRDefault="00C81678" w:rsidP="00C81678">
      <w:pPr>
        <w:jc w:val="center"/>
        <w:rPr>
          <w:rFonts w:eastAsia="Arial"/>
          <w:b/>
          <w:lang w:val="uk-UA"/>
        </w:rPr>
      </w:pPr>
    </w:p>
    <w:p w14:paraId="4510DBC6" w14:textId="77777777" w:rsidR="00C81678" w:rsidRPr="003D71C1" w:rsidRDefault="00C81678" w:rsidP="00C81678">
      <w:pPr>
        <w:ind w:firstLine="709"/>
        <w:jc w:val="both"/>
        <w:rPr>
          <w:rFonts w:eastAsia="Arial"/>
        </w:rPr>
      </w:pPr>
      <w:r w:rsidRPr="003D71C1">
        <w:rPr>
          <w:rFonts w:eastAsia="Arial"/>
        </w:rPr>
        <w:t>На виконання вимог пункту 2 глави 2 розділу XIV Кодексу газорозподільних систем, затверджено</w:t>
      </w:r>
      <w:r w:rsidRPr="003D71C1">
        <w:rPr>
          <w:rFonts w:eastAsia="Arial"/>
          <w:lang w:val="uk-UA"/>
        </w:rPr>
        <w:t>го</w:t>
      </w:r>
      <w:r w:rsidRPr="003D71C1">
        <w:rPr>
          <w:rFonts w:eastAsia="Arial"/>
        </w:rPr>
        <w:t xml:space="preserve"> постановою </w:t>
      </w:r>
      <w:r w:rsidRPr="003D71C1">
        <w:rPr>
          <w:rFonts w:eastAsia="Arial"/>
          <w:lang w:val="uk-UA"/>
        </w:rPr>
        <w:t>НКРЕКП</w:t>
      </w:r>
      <w:r w:rsidRPr="003D71C1">
        <w:rPr>
          <w:rFonts w:eastAsia="Arial"/>
        </w:rPr>
        <w:t xml:space="preserve"> від 30 вересня 2015 р</w:t>
      </w:r>
      <w:r w:rsidRPr="003D71C1">
        <w:rPr>
          <w:rFonts w:eastAsia="Arial"/>
          <w:lang w:val="uk-UA"/>
        </w:rPr>
        <w:t>.</w:t>
      </w:r>
      <w:r w:rsidRPr="003D71C1">
        <w:rPr>
          <w:rFonts w:eastAsia="Arial"/>
        </w:rPr>
        <w:t xml:space="preserve"> </w:t>
      </w:r>
      <w:r w:rsidRPr="003D71C1">
        <w:rPr>
          <w:rFonts w:eastAsia="Segoe UI Symbol"/>
        </w:rPr>
        <w:t>№</w:t>
      </w:r>
      <w:r w:rsidRPr="003D71C1">
        <w:rPr>
          <w:rFonts w:eastAsia="Arial"/>
        </w:rPr>
        <w:t xml:space="preserve"> 2494,</w:t>
      </w:r>
      <w:r w:rsidRPr="003D71C1">
        <w:rPr>
          <w:rFonts w:eastAsia="Arial"/>
          <w:lang w:val="uk-UA"/>
        </w:rPr>
        <w:t xml:space="preserve"> з подальшими змінами,</w:t>
      </w:r>
      <w:r w:rsidRPr="003D71C1">
        <w:rPr>
          <w:rFonts w:eastAsia="Arial"/>
        </w:rPr>
        <w:t xml:space="preserve"> </w:t>
      </w:r>
      <w:r>
        <w:rPr>
          <w:rFonts w:eastAsia="Arial"/>
          <w:lang w:val="uk-UA"/>
        </w:rPr>
        <w:t>Миколаївсь</w:t>
      </w:r>
      <w:r w:rsidRPr="003D71C1">
        <w:rPr>
          <w:rFonts w:eastAsia="Arial"/>
          <w:lang w:val="uk-UA"/>
        </w:rPr>
        <w:t>ка філія ТОВ «Газорозподільні мережі України»</w:t>
      </w:r>
      <w:r w:rsidRPr="003D71C1">
        <w:rPr>
          <w:rFonts w:eastAsia="Arial"/>
        </w:rPr>
        <w:t xml:space="preserve"> </w:t>
      </w:r>
      <w:r w:rsidRPr="003D71C1">
        <w:rPr>
          <w:rFonts w:eastAsia="Arial"/>
          <w:lang w:val="uk-UA"/>
        </w:rPr>
        <w:t xml:space="preserve">надає інформацію про </w:t>
      </w:r>
      <w:r w:rsidRPr="003D71C1">
        <w:rPr>
          <w:rFonts w:eastAsia="Arial"/>
        </w:rPr>
        <w:t xml:space="preserve"> </w:t>
      </w:r>
      <w:r w:rsidRPr="003D71C1">
        <w:rPr>
          <w:rFonts w:eastAsia="Arial"/>
          <w:lang w:val="uk-UA"/>
        </w:rPr>
        <w:t xml:space="preserve">початок постачання природного газу постачальником «останньої надії» </w:t>
      </w:r>
      <w:r>
        <w:rPr>
          <w:rFonts w:eastAsia="Arial"/>
        </w:rPr>
        <w:t xml:space="preserve">(ПОН) споживачам, </w:t>
      </w:r>
      <w:r>
        <w:rPr>
          <w:rFonts w:eastAsia="Arial"/>
          <w:lang w:val="uk-UA"/>
        </w:rPr>
        <w:t>які</w:t>
      </w:r>
      <w:r w:rsidRPr="003D71C1">
        <w:rPr>
          <w:rFonts w:eastAsia="Arial"/>
        </w:rPr>
        <w:t xml:space="preserve"> знаходяться на території ліцензійної діяльності </w:t>
      </w:r>
      <w:r>
        <w:rPr>
          <w:rFonts w:eastAsia="Arial"/>
          <w:lang w:val="uk-UA"/>
        </w:rPr>
        <w:t>Миколаївс</w:t>
      </w:r>
      <w:r w:rsidRPr="003D71C1">
        <w:rPr>
          <w:rFonts w:eastAsia="Arial"/>
          <w:lang w:val="uk-UA"/>
        </w:rPr>
        <w:t>ької філії ТОВ «Газорозподільні мережі України»</w:t>
      </w:r>
      <w:r w:rsidRPr="003D71C1">
        <w:rPr>
          <w:rFonts w:eastAsia="Arial"/>
        </w:rPr>
        <w:t xml:space="preserve">. </w:t>
      </w:r>
    </w:p>
    <w:p w14:paraId="32CC26FA" w14:textId="77777777" w:rsidR="00C81678" w:rsidRPr="003D71C1" w:rsidRDefault="00C81678" w:rsidP="00C81678">
      <w:pPr>
        <w:ind w:firstLine="709"/>
        <w:jc w:val="both"/>
        <w:rPr>
          <w:rFonts w:eastAsia="Arial"/>
          <w:lang w:val="uk-UA"/>
        </w:rPr>
      </w:pPr>
      <w:r w:rsidRPr="003D71C1">
        <w:rPr>
          <w:rFonts w:eastAsia="Arial"/>
        </w:rPr>
        <w:t xml:space="preserve">У відповідності до Реєстру постачальника </w:t>
      </w:r>
      <w:r w:rsidRPr="003D71C1">
        <w:rPr>
          <w:rFonts w:eastAsia="Arial"/>
          <w:lang w:val="uk-UA"/>
        </w:rPr>
        <w:t>«</w:t>
      </w:r>
      <w:r w:rsidRPr="003D71C1">
        <w:rPr>
          <w:rFonts w:eastAsia="Arial"/>
        </w:rPr>
        <w:t>останньої надії</w:t>
      </w:r>
      <w:r w:rsidRPr="003D71C1">
        <w:rPr>
          <w:rFonts w:eastAsia="Arial"/>
          <w:lang w:val="uk-UA"/>
        </w:rPr>
        <w:t>»</w:t>
      </w:r>
      <w:r w:rsidRPr="003D71C1">
        <w:rPr>
          <w:rFonts w:eastAsia="Arial"/>
        </w:rPr>
        <w:t>, який  отримано через інформаційну платформу Оператора ГТС</w:t>
      </w:r>
      <w:r w:rsidRPr="003D71C1">
        <w:rPr>
          <w:rFonts w:eastAsia="Arial"/>
          <w:lang w:val="uk-UA"/>
        </w:rPr>
        <w:t>:</w:t>
      </w:r>
    </w:p>
    <w:p w14:paraId="5D001BD0" w14:textId="77777777" w:rsidR="00C81678" w:rsidRDefault="00C81678" w:rsidP="00C81678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uk-UA"/>
        </w:rPr>
      </w:pPr>
    </w:p>
    <w:p w14:paraId="3C26067C" w14:textId="7CCFF806" w:rsidR="00C91FA6" w:rsidRDefault="00202466" w:rsidP="00C91FA6">
      <w:pPr>
        <w:rPr>
          <w:rFonts w:eastAsia="Times New Roman"/>
          <w:color w:val="333333"/>
          <w:shd w:val="clear" w:color="auto" w:fill="FFFFFF"/>
          <w:lang w:val="uk-UA"/>
        </w:rPr>
      </w:pPr>
      <w:r w:rsidRPr="00202466">
        <w:rPr>
          <w:rFonts w:eastAsia="Times New Roman"/>
          <w:color w:val="333333"/>
          <w:shd w:val="clear" w:color="auto" w:fill="FFFFFF"/>
          <w:lang w:val="uk-UA"/>
        </w:rPr>
        <w:t>1</w:t>
      </w:r>
      <w:r w:rsidR="00427259" w:rsidRPr="00427259">
        <w:rPr>
          <w:rFonts w:eastAsia="Times New Roman"/>
          <w:color w:val="333333"/>
          <w:shd w:val="clear" w:color="auto" w:fill="FFFFFF"/>
          <w:lang w:val="uk-UA"/>
        </w:rPr>
        <w:t>7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</w:t>
      </w:r>
      <w:r w:rsidR="00484D90" w:rsidRPr="00484D90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 w:rsidRPr="00427259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 w:rsidRP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 w:rsidRPr="00427259">
        <w:rPr>
          <w:rFonts w:eastAsia="Times New Roman"/>
          <w:color w:val="333333"/>
          <w:shd w:val="clear" w:color="auto" w:fill="FFFFFF"/>
          <w:lang w:val="uk-UA"/>
        </w:rPr>
        <w:t>3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споживач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а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природного газу поча</w:t>
      </w:r>
      <w:r>
        <w:rPr>
          <w:rFonts w:eastAsia="Times New Roman"/>
          <w:color w:val="333333"/>
          <w:shd w:val="clear" w:color="auto" w:fill="FFFFFF"/>
          <w:lang w:val="uk-UA"/>
        </w:rPr>
        <w:t>ли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4" w:history="1">
        <w:r w:rsidR="00C91FA6"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57CDCAEF" w14:textId="77777777" w:rsidR="003F36DD" w:rsidRPr="00C242E0" w:rsidRDefault="003F36DD" w:rsidP="003F36DD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111727D" w14:textId="448893B9" w:rsidR="00C91FA6" w:rsidRDefault="00427259" w:rsidP="00C91FA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20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</w:t>
      </w:r>
      <w:r w:rsidR="00484D90" w:rsidRPr="00484D90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2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і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природного газу поча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ли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5" w:history="1">
        <w:r w:rsidR="00C91FA6"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4D47FD86" w14:textId="77777777" w:rsidR="00C91FA6" w:rsidRDefault="00C91FA6" w:rsidP="00C91FA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21BD6A2D" w14:textId="14527E50" w:rsidR="00C91FA6" w:rsidRDefault="00427259" w:rsidP="00C91FA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24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</w:t>
      </w:r>
      <w:r w:rsidR="00484D90" w:rsidRPr="00484D90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2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і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природного газу поча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 xml:space="preserve">ли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отримувати його від постачальника «останньої надії» (ТОВ ГК «Нафтогаз України» </w:t>
      </w:r>
      <w:hyperlink r:id="rId6" w:history="1">
        <w:r w:rsidR="00C91FA6"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315DF1F0" w14:textId="77777777" w:rsidR="00C91FA6" w:rsidRDefault="00C91FA6" w:rsidP="00C91FA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43B0F28" w14:textId="7DAD7B4E" w:rsidR="00C91FA6" w:rsidRDefault="00202466" w:rsidP="00C91FA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</w:t>
      </w:r>
      <w:r w:rsidR="00484D90" w:rsidRPr="00484D90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1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споживач природного газу поча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  <w:r w:rsidR="00FF1C37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отримувати його від постачальника «останньої надії» (ТОВ ГК «Нафтогаз України» </w:t>
      </w:r>
      <w:hyperlink r:id="rId7" w:history="1">
        <w:r w:rsidR="00C91FA6"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7CF8098" w14:textId="77777777" w:rsidR="00C91FA6" w:rsidRDefault="00C91FA6" w:rsidP="00C91FA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47D9424C" w14:textId="23535C6B" w:rsidR="00C91FA6" w:rsidRDefault="00202466" w:rsidP="00C91FA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30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</w:t>
      </w:r>
      <w:r w:rsidR="00484D90" w:rsidRPr="00484D90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C91FA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1</w:t>
      </w:r>
      <w:r w:rsidR="007D328E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споживач природного газу поча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в</w:t>
      </w:r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8" w:history="1">
        <w:r w:rsidR="00C91FA6"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="00C91FA6"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5E5E99B5" w14:textId="77777777" w:rsidR="00C91FA6" w:rsidRDefault="00C91FA6" w:rsidP="00C91FA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7B138FF" w14:textId="7F50107B" w:rsidR="004A53C2" w:rsidRDefault="00202466" w:rsidP="004A53C2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01</w:t>
      </w:r>
      <w:r w:rsidR="004A53C2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7</w:t>
      </w:r>
      <w:r w:rsidR="004A53C2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4A53C2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4A53C2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9</w:t>
      </w:r>
      <w:r w:rsidR="004A53C2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4A53C2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24E459F1" w14:textId="0E1E1839" w:rsidR="004A53C2" w:rsidRDefault="004A53C2" w:rsidP="004A53C2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C37DCD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9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004CD2B4" w14:textId="77777777" w:rsidR="00C91FA6" w:rsidRDefault="00C91FA6" w:rsidP="00C91FA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29A7884D" w14:textId="31FE0DC0" w:rsidR="00DA5448" w:rsidRDefault="00202466" w:rsidP="00DA5448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02</w:t>
      </w:r>
      <w:r w:rsidR="00DA5448" w:rsidRPr="00E8751A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7</w:t>
      </w:r>
      <w:r w:rsidR="00DA5448" w:rsidRPr="00E8751A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DA5448" w:rsidRPr="00E8751A">
        <w:rPr>
          <w:rFonts w:eastAsia="Times New Roman"/>
          <w:color w:val="333333"/>
          <w:shd w:val="clear" w:color="auto" w:fill="FFFFFF"/>
          <w:lang w:val="uk-UA"/>
        </w:rPr>
        <w:t>р.</w:t>
      </w:r>
      <w:r w:rsidR="00DA5448" w:rsidRPr="00A74DCF">
        <w:rPr>
          <w:rFonts w:eastAsia="Times New Roman"/>
          <w:color w:val="333333"/>
          <w:shd w:val="clear" w:color="auto" w:fill="FFFFFF"/>
          <w:lang w:val="uk-UA"/>
        </w:rPr>
        <w:t xml:space="preserve"> до Миколаївської філії ТОВ «Газорозподільні мережі України» надійшло повідомлення від інформаційної платформи Оператора ГТС, </w:t>
      </w:r>
      <w:r w:rsidR="00DA5448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 xml:space="preserve">3 </w:t>
      </w:r>
      <w:r w:rsidR="00DA5448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а</w:t>
      </w:r>
    </w:p>
    <w:p w14:paraId="1B24B08A" w14:textId="10AC25B4" w:rsidR="00DA5448" w:rsidRDefault="00DA5448" w:rsidP="00DA5448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0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7F7F82BD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6425A638" w14:textId="0856D766" w:rsidR="00D874F6" w:rsidRDefault="00427259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11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р.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2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49AB59BA" w14:textId="77777777" w:rsidR="003C4AE1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1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4EE5023F" w14:textId="7010A589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lastRenderedPageBreak/>
        <w:t>1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5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7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р.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 xml:space="preserve">5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ів</w:t>
      </w:r>
    </w:p>
    <w:p w14:paraId="42941955" w14:textId="6790980D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2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77CA4D1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3181ED7" w14:textId="403BBEAE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6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7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Pr="00E8751A">
        <w:rPr>
          <w:rFonts w:eastAsia="Times New Roman"/>
          <w:color w:val="333333"/>
          <w:shd w:val="clear" w:color="auto" w:fill="FFFFFF"/>
          <w:lang w:val="uk-UA"/>
        </w:rPr>
        <w:t>р.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427259">
        <w:rPr>
          <w:rFonts w:eastAsia="Times New Roman"/>
          <w:color w:val="333333"/>
          <w:shd w:val="clear" w:color="auto" w:fill="FFFFFF"/>
          <w:lang w:val="uk-UA"/>
        </w:rPr>
        <w:t>4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7F640641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3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5780610D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311DA00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0F2F63AE" w14:textId="013824AC" w:rsidR="00D874F6" w:rsidRDefault="00427259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11748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C37DCD">
        <w:rPr>
          <w:rFonts w:eastAsia="Times New Roman"/>
          <w:color w:val="333333"/>
          <w:shd w:val="clear" w:color="auto" w:fill="FFFFFF"/>
          <w:lang w:val="uk-UA"/>
        </w:rPr>
        <w:t>і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</w:p>
    <w:p w14:paraId="280FC136" w14:textId="47389835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C37DCD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4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44BAD5C4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7EBB80D" w14:textId="34C3ABED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8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C37DCD">
        <w:rPr>
          <w:rFonts w:eastAsia="Times New Roman"/>
          <w:color w:val="333333"/>
          <w:shd w:val="clear" w:color="auto" w:fill="FFFFFF"/>
          <w:lang w:val="uk-UA"/>
        </w:rPr>
        <w:t>.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>1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ів</w:t>
      </w:r>
    </w:p>
    <w:p w14:paraId="6900A6E2" w14:textId="08BADA00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E55E7B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5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11850A60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18AC0DD6" w14:textId="4A1A1668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22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ів</w:t>
      </w:r>
    </w:p>
    <w:p w14:paraId="1B9B96B9" w14:textId="01E9622F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E55E7B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6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0A24B4F0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139BACF8" w14:textId="2BD692AE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23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FF1C37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і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в</w:t>
      </w:r>
    </w:p>
    <w:p w14:paraId="564766FB" w14:textId="485510B0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7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B41BA7A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A95F80F" w14:textId="73403B1D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24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E143AE">
        <w:rPr>
          <w:rFonts w:eastAsia="Times New Roman"/>
          <w:color w:val="333333"/>
          <w:shd w:val="clear" w:color="auto" w:fill="FFFFFF"/>
          <w:lang w:val="uk-UA"/>
        </w:rPr>
        <w:t>.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E8751A">
        <w:rPr>
          <w:rFonts w:eastAsia="Times New Roman"/>
          <w:color w:val="333333"/>
          <w:shd w:val="clear" w:color="auto" w:fill="FFFFFF"/>
          <w:lang w:val="uk-UA"/>
        </w:rPr>
        <w:t>р.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6</w:t>
      </w:r>
      <w:r w:rsidR="00FF1C37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і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</w:p>
    <w:p w14:paraId="665A4C2F" w14:textId="6B5C2A36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202466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8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3F79CF3B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49B6B92F" w14:textId="759E8BE8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25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9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і</w:t>
      </w:r>
      <w:r w:rsidR="00241807">
        <w:rPr>
          <w:rFonts w:eastAsia="Times New Roman"/>
          <w:color w:val="333333"/>
          <w:shd w:val="clear" w:color="auto" w:fill="FFFFFF"/>
          <w:lang w:val="uk-UA"/>
        </w:rPr>
        <w:t>в</w:t>
      </w:r>
    </w:p>
    <w:p w14:paraId="01EB0F0E" w14:textId="1DDFF501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19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7E5A1265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51D31F1" w14:textId="1F10C035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</w:t>
      </w:r>
      <w:r w:rsidR="00241807">
        <w:rPr>
          <w:rFonts w:eastAsia="Times New Roman"/>
          <w:color w:val="333333"/>
          <w:shd w:val="clear" w:color="auto" w:fill="FFFFFF"/>
          <w:lang w:val="uk-UA"/>
        </w:rPr>
        <w:t>9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FD0BE3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 w:rsidR="00241807">
        <w:rPr>
          <w:rFonts w:eastAsia="Times New Roman"/>
          <w:color w:val="333333"/>
          <w:shd w:val="clear" w:color="auto" w:fill="FFFFFF"/>
          <w:lang w:val="uk-UA"/>
        </w:rPr>
        <w:t>1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</w:p>
    <w:p w14:paraId="7C11EF8C" w14:textId="5FE28298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поча</w:t>
      </w:r>
      <w:r w:rsidR="00241807">
        <w:rPr>
          <w:rFonts w:eastAsia="Times New Roman"/>
          <w:color w:val="333333"/>
          <w:shd w:val="clear" w:color="auto" w:fill="FFFFFF"/>
          <w:lang w:val="uk-UA"/>
        </w:rPr>
        <w:t>в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0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0B58BD0A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177C3DF" w14:textId="4E95B7BB" w:rsidR="00D874F6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31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</w:t>
      </w:r>
      <w:r w:rsidR="00C07A38"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7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>.202</w:t>
      </w:r>
      <w:r w:rsidR="00C07A38">
        <w:rPr>
          <w:rFonts w:eastAsia="Times New Roman"/>
          <w:color w:val="333333"/>
          <w:shd w:val="clear" w:color="auto" w:fill="FFFFFF"/>
          <w:lang w:val="uk-UA"/>
        </w:rPr>
        <w:t>6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2</w:t>
      </w:r>
      <w:r w:rsidR="00D874F6"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="00D874F6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1AA23A20" w14:textId="1643ADA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 w:rsidR="00241807"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1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7888B186" w14:textId="77777777" w:rsidR="00E55E7B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2F7F9EE0" w14:textId="10E93F1F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lastRenderedPageBreak/>
        <w:t>0</w:t>
      </w:r>
      <w:r>
        <w:rPr>
          <w:rFonts w:eastAsia="Times New Roman"/>
          <w:color w:val="333333"/>
          <w:shd w:val="clear" w:color="auto" w:fill="FFFFFF"/>
          <w:lang w:val="uk-UA"/>
        </w:rPr>
        <w:t>1.0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33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</w:p>
    <w:p w14:paraId="4DFED483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2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02F2D7D1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1413829E" w14:textId="343B75A2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02</w:t>
      </w:r>
      <w:r>
        <w:rPr>
          <w:rFonts w:eastAsia="Times New Roman"/>
          <w:color w:val="333333"/>
          <w:shd w:val="clear" w:color="auto" w:fill="FFFFFF"/>
          <w:lang w:val="uk-UA"/>
        </w:rPr>
        <w:t>.0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2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4B86A164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3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E17AD9A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45327B3C" w14:textId="2109A0DC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>1.0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</w:p>
    <w:p w14:paraId="3CAE8789" w14:textId="59C9EA39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4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475E7B2B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1352E41F" w14:textId="126B68F6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13</w:t>
      </w:r>
      <w:r>
        <w:rPr>
          <w:rFonts w:eastAsia="Times New Roman"/>
          <w:color w:val="333333"/>
          <w:shd w:val="clear" w:color="auto" w:fill="FFFFFF"/>
          <w:lang w:val="uk-UA"/>
        </w:rPr>
        <w:t>.0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</w:p>
    <w:p w14:paraId="6E064157" w14:textId="5E5A5902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</w:t>
      </w:r>
      <w:r>
        <w:rPr>
          <w:rFonts w:eastAsia="Times New Roman"/>
          <w:color w:val="333333"/>
          <w:shd w:val="clear" w:color="auto" w:fill="FFFFFF"/>
          <w:lang w:val="uk-UA"/>
        </w:rPr>
        <w:t>в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5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4046E49A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51A5FB1" w14:textId="0B9E6D8D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>4</w:t>
      </w:r>
      <w:r>
        <w:rPr>
          <w:rFonts w:eastAsia="Times New Roman"/>
          <w:color w:val="333333"/>
          <w:shd w:val="clear" w:color="auto" w:fill="FFFFFF"/>
          <w:lang w:val="uk-UA"/>
        </w:rPr>
        <w:t>.08.2026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1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</w:p>
    <w:p w14:paraId="0FD6072F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ав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6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670AE393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0607D360" w14:textId="11194673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>8</w:t>
      </w:r>
      <w:r>
        <w:rPr>
          <w:rFonts w:eastAsia="Times New Roman"/>
          <w:color w:val="333333"/>
          <w:shd w:val="clear" w:color="auto" w:fill="FFFFFF"/>
          <w:lang w:val="uk-UA"/>
        </w:rPr>
        <w:t>.08.2026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1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</w:p>
    <w:p w14:paraId="7544C2E4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ав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7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5243177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4F0354E0" w14:textId="295E363D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21</w:t>
      </w:r>
      <w:r>
        <w:rPr>
          <w:rFonts w:eastAsia="Times New Roman"/>
          <w:color w:val="333333"/>
          <w:shd w:val="clear" w:color="auto" w:fill="FFFFFF"/>
          <w:lang w:val="uk-UA"/>
        </w:rPr>
        <w:t>.08.2026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2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4DDBFD26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8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04C329A6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8BCA13D" w14:textId="6164B971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2</w:t>
      </w:r>
      <w:r>
        <w:rPr>
          <w:rFonts w:eastAsia="Times New Roman"/>
          <w:color w:val="333333"/>
          <w:shd w:val="clear" w:color="auto" w:fill="FFFFFF"/>
          <w:lang w:val="uk-UA"/>
        </w:rPr>
        <w:t>2.08.2026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2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378284E4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29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3C46C668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4DF4D826" w14:textId="3C25DE63" w:rsidR="00E55E7B" w:rsidRDefault="003C4AE1" w:rsidP="00E55E7B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31</w:t>
      </w:r>
      <w:r w:rsidR="00E55E7B">
        <w:rPr>
          <w:rFonts w:eastAsia="Times New Roman"/>
          <w:color w:val="333333"/>
          <w:shd w:val="clear" w:color="auto" w:fill="FFFFFF"/>
          <w:lang w:val="uk-UA"/>
        </w:rPr>
        <w:t>.08.2026</w:t>
      </w:r>
      <w:r w:rsidR="00E55E7B"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 w:rsidR="00E55E7B">
        <w:rPr>
          <w:rFonts w:eastAsia="Times New Roman"/>
          <w:color w:val="333333"/>
          <w:shd w:val="clear" w:color="auto" w:fill="FFFFFF"/>
          <w:lang w:val="uk-UA"/>
        </w:rPr>
        <w:t xml:space="preserve">що 2 </w:t>
      </w:r>
      <w:r w:rsidR="00E55E7B"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 w:rsidR="00E55E7B">
        <w:rPr>
          <w:rFonts w:eastAsia="Times New Roman"/>
          <w:color w:val="333333"/>
          <w:shd w:val="clear" w:color="auto" w:fill="FFFFFF"/>
          <w:lang w:val="uk-UA"/>
        </w:rPr>
        <w:t>і</w:t>
      </w:r>
    </w:p>
    <w:p w14:paraId="451503F2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30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5E7FAC68" w14:textId="77777777" w:rsidR="003C4AE1" w:rsidRDefault="003C4AE1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6196255C" w14:textId="77777777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0</w:t>
      </w:r>
      <w:r>
        <w:rPr>
          <w:rFonts w:eastAsia="Times New Roman"/>
          <w:color w:val="333333"/>
          <w:shd w:val="clear" w:color="auto" w:fill="FFFFFF"/>
          <w:lang w:val="uk-UA"/>
        </w:rPr>
        <w:t>1</w:t>
      </w:r>
      <w:r>
        <w:rPr>
          <w:rFonts w:eastAsia="Times New Roman"/>
          <w:color w:val="333333"/>
          <w:shd w:val="clear" w:color="auto" w:fill="FFFFFF"/>
          <w:lang w:val="uk-UA"/>
        </w:rPr>
        <w:t>.0</w:t>
      </w:r>
      <w:r>
        <w:rPr>
          <w:rFonts w:eastAsia="Times New Roman"/>
          <w:color w:val="333333"/>
          <w:shd w:val="clear" w:color="auto" w:fill="FFFFFF"/>
          <w:lang w:val="uk-UA"/>
        </w:rPr>
        <w:t>9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3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а</w:t>
      </w:r>
    </w:p>
    <w:p w14:paraId="3E195040" w14:textId="11541429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 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31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5557170F" w14:textId="77777777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183E470B" w14:textId="7E859957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  <w:r>
        <w:rPr>
          <w:rFonts w:eastAsia="Times New Roman"/>
          <w:color w:val="333333"/>
          <w:shd w:val="clear" w:color="auto" w:fill="FFFFFF"/>
          <w:lang w:val="uk-UA"/>
        </w:rPr>
        <w:t>02.0</w:t>
      </w:r>
      <w:r>
        <w:rPr>
          <w:rFonts w:eastAsia="Times New Roman"/>
          <w:color w:val="333333"/>
          <w:shd w:val="clear" w:color="auto" w:fill="FFFFFF"/>
          <w:lang w:val="uk-UA"/>
        </w:rPr>
        <w:t>9</w:t>
      </w:r>
      <w:r>
        <w:rPr>
          <w:rFonts w:eastAsia="Times New Roman"/>
          <w:color w:val="333333"/>
          <w:shd w:val="clear" w:color="auto" w:fill="FFFFFF"/>
          <w:lang w:val="uk-UA"/>
        </w:rPr>
        <w:t>.2026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р. до Миколаївської філії ТОВ «Газорозподільні мережі України» надійшло повідомлення від інформаційної платформи Оператора ГТС, 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що </w:t>
      </w:r>
      <w:r>
        <w:rPr>
          <w:rFonts w:eastAsia="Times New Roman"/>
          <w:color w:val="333333"/>
          <w:shd w:val="clear" w:color="auto" w:fill="FFFFFF"/>
          <w:lang w:val="uk-UA"/>
        </w:rPr>
        <w:t>4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споживач</w:t>
      </w:r>
      <w:r>
        <w:rPr>
          <w:rFonts w:eastAsia="Times New Roman"/>
          <w:color w:val="333333"/>
          <w:shd w:val="clear" w:color="auto" w:fill="FFFFFF"/>
          <w:lang w:val="uk-UA"/>
        </w:rPr>
        <w:t>і</w:t>
      </w:r>
      <w:r>
        <w:rPr>
          <w:rFonts w:eastAsia="Times New Roman"/>
          <w:color w:val="333333"/>
          <w:shd w:val="clear" w:color="auto" w:fill="FFFFFF"/>
          <w:lang w:val="uk-UA"/>
        </w:rPr>
        <w:t xml:space="preserve"> 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>природного</w:t>
      </w:r>
    </w:p>
    <w:p w14:paraId="7A328EAF" w14:textId="2275B21A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  <w:r w:rsidRPr="00A74DCF">
        <w:rPr>
          <w:rFonts w:eastAsia="Times New Roman"/>
          <w:color w:val="333333"/>
          <w:shd w:val="clear" w:color="auto" w:fill="FFFFFF"/>
          <w:lang w:val="uk-UA"/>
        </w:rPr>
        <w:lastRenderedPageBreak/>
        <w:t>газу поч</w:t>
      </w:r>
      <w:r>
        <w:rPr>
          <w:rFonts w:eastAsia="Times New Roman"/>
          <w:color w:val="333333"/>
          <w:shd w:val="clear" w:color="auto" w:fill="FFFFFF"/>
          <w:lang w:val="uk-UA"/>
        </w:rPr>
        <w:t>али</w:t>
      </w:r>
      <w:r w:rsidRPr="00A74DCF">
        <w:rPr>
          <w:rFonts w:eastAsia="Times New Roman"/>
          <w:color w:val="333333"/>
          <w:shd w:val="clear" w:color="auto" w:fill="FFFFFF"/>
          <w:lang w:val="uk-UA"/>
        </w:rPr>
        <w:t xml:space="preserve"> отримувати його від постачальника «останньої надії» (ТОВ ГК «Нафтогаз України» </w:t>
      </w:r>
      <w:hyperlink r:id="rId32" w:history="1">
        <w:r w:rsidRPr="0000312F">
          <w:rPr>
            <w:rStyle w:val="a3"/>
            <w:rFonts w:eastAsia="Times New Roman"/>
            <w:shd w:val="clear" w:color="auto" w:fill="FFFFFF"/>
            <w:lang w:val="uk-UA"/>
          </w:rPr>
          <w:t>www.gas.ua</w:t>
        </w:r>
      </w:hyperlink>
      <w:r w:rsidRPr="00A74DCF">
        <w:rPr>
          <w:rFonts w:eastAsia="Times New Roman"/>
          <w:color w:val="333333"/>
          <w:shd w:val="clear" w:color="auto" w:fill="FFFFFF"/>
          <w:lang w:val="uk-UA"/>
        </w:rPr>
        <w:t>)</w:t>
      </w:r>
    </w:p>
    <w:p w14:paraId="270FE53E" w14:textId="77777777" w:rsidR="003C4AE1" w:rsidRDefault="003C4AE1" w:rsidP="003C4AE1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715AE72" w14:textId="77777777" w:rsidR="003C4AE1" w:rsidRDefault="003C4AE1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936FF80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254C2A8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32E3710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3F4810D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38C19268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5E37876A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09EF879E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0734EA77" w14:textId="77777777" w:rsidR="00E55E7B" w:rsidRDefault="00E55E7B" w:rsidP="00E55E7B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B957392" w14:textId="77777777" w:rsidR="00E55E7B" w:rsidRDefault="00E55E7B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p w14:paraId="7D58ACE0" w14:textId="77777777" w:rsidR="00D874F6" w:rsidRDefault="00D874F6" w:rsidP="00D874F6">
      <w:pPr>
        <w:rPr>
          <w:rFonts w:eastAsia="Times New Roman"/>
          <w:color w:val="333333"/>
          <w:shd w:val="clear" w:color="auto" w:fill="FFFFFF"/>
          <w:lang w:val="uk-UA"/>
        </w:rPr>
      </w:pPr>
    </w:p>
    <w:sectPr w:rsidR="00D87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4C4"/>
    <w:rsid w:val="000E2A65"/>
    <w:rsid w:val="00202466"/>
    <w:rsid w:val="00222EE6"/>
    <w:rsid w:val="00241807"/>
    <w:rsid w:val="002B742D"/>
    <w:rsid w:val="0030100B"/>
    <w:rsid w:val="003904C4"/>
    <w:rsid w:val="003C4AE1"/>
    <w:rsid w:val="003F36DD"/>
    <w:rsid w:val="00426676"/>
    <w:rsid w:val="00427259"/>
    <w:rsid w:val="00450085"/>
    <w:rsid w:val="0046051C"/>
    <w:rsid w:val="00484D90"/>
    <w:rsid w:val="004A53C2"/>
    <w:rsid w:val="005B06AC"/>
    <w:rsid w:val="005D4961"/>
    <w:rsid w:val="00773800"/>
    <w:rsid w:val="007D328E"/>
    <w:rsid w:val="00822E01"/>
    <w:rsid w:val="009850D6"/>
    <w:rsid w:val="00A74DCF"/>
    <w:rsid w:val="00AB5B55"/>
    <w:rsid w:val="00AD3CF0"/>
    <w:rsid w:val="00B31983"/>
    <w:rsid w:val="00B642E7"/>
    <w:rsid w:val="00B942B2"/>
    <w:rsid w:val="00C07A38"/>
    <w:rsid w:val="00C242E0"/>
    <w:rsid w:val="00C37DCD"/>
    <w:rsid w:val="00C81678"/>
    <w:rsid w:val="00C91FA6"/>
    <w:rsid w:val="00CA2582"/>
    <w:rsid w:val="00D33870"/>
    <w:rsid w:val="00D45F2A"/>
    <w:rsid w:val="00D8176A"/>
    <w:rsid w:val="00D874F6"/>
    <w:rsid w:val="00DA5448"/>
    <w:rsid w:val="00DD5833"/>
    <w:rsid w:val="00E143AE"/>
    <w:rsid w:val="00E55E7B"/>
    <w:rsid w:val="00E62214"/>
    <w:rsid w:val="00E8751A"/>
    <w:rsid w:val="00F11748"/>
    <w:rsid w:val="00F90867"/>
    <w:rsid w:val="00FD0BE3"/>
    <w:rsid w:val="00FF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73ABF9"/>
  <w15:docId w15:val="{294EDA56-7B09-485B-8064-27F2BA2A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DC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6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s.ua" TargetMode="External"/><Relationship Id="rId18" Type="http://schemas.openxmlformats.org/officeDocument/2006/relationships/hyperlink" Target="http://www.gas.ua" TargetMode="External"/><Relationship Id="rId26" Type="http://schemas.openxmlformats.org/officeDocument/2006/relationships/hyperlink" Target="http://www.gas.u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as.ua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gas.ua" TargetMode="External"/><Relationship Id="rId12" Type="http://schemas.openxmlformats.org/officeDocument/2006/relationships/hyperlink" Target="http://www.gas.ua" TargetMode="External"/><Relationship Id="rId17" Type="http://schemas.openxmlformats.org/officeDocument/2006/relationships/hyperlink" Target="http://www.gas.ua" TargetMode="External"/><Relationship Id="rId25" Type="http://schemas.openxmlformats.org/officeDocument/2006/relationships/hyperlink" Target="http://www.gas.ua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gas.ua" TargetMode="External"/><Relationship Id="rId20" Type="http://schemas.openxmlformats.org/officeDocument/2006/relationships/hyperlink" Target="http://www.gas.ua" TargetMode="External"/><Relationship Id="rId29" Type="http://schemas.openxmlformats.org/officeDocument/2006/relationships/hyperlink" Target="http://www.gas.u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as.ua" TargetMode="External"/><Relationship Id="rId11" Type="http://schemas.openxmlformats.org/officeDocument/2006/relationships/hyperlink" Target="http://www.gas.ua" TargetMode="External"/><Relationship Id="rId24" Type="http://schemas.openxmlformats.org/officeDocument/2006/relationships/hyperlink" Target="http://www.gas.ua" TargetMode="External"/><Relationship Id="rId32" Type="http://schemas.openxmlformats.org/officeDocument/2006/relationships/hyperlink" Target="http://www.gas.ua" TargetMode="External"/><Relationship Id="rId5" Type="http://schemas.openxmlformats.org/officeDocument/2006/relationships/hyperlink" Target="http://www.gas.ua" TargetMode="External"/><Relationship Id="rId15" Type="http://schemas.openxmlformats.org/officeDocument/2006/relationships/hyperlink" Target="http://www.gas.ua" TargetMode="External"/><Relationship Id="rId23" Type="http://schemas.openxmlformats.org/officeDocument/2006/relationships/hyperlink" Target="http://www.gas.ua" TargetMode="External"/><Relationship Id="rId28" Type="http://schemas.openxmlformats.org/officeDocument/2006/relationships/hyperlink" Target="http://www.gas.ua" TargetMode="External"/><Relationship Id="rId10" Type="http://schemas.openxmlformats.org/officeDocument/2006/relationships/hyperlink" Target="http://www.gas.ua" TargetMode="External"/><Relationship Id="rId19" Type="http://schemas.openxmlformats.org/officeDocument/2006/relationships/hyperlink" Target="http://www.gas.ua" TargetMode="External"/><Relationship Id="rId31" Type="http://schemas.openxmlformats.org/officeDocument/2006/relationships/hyperlink" Target="http://www.gas.ua" TargetMode="External"/><Relationship Id="rId4" Type="http://schemas.openxmlformats.org/officeDocument/2006/relationships/hyperlink" Target="http://www.gas.ua" TargetMode="External"/><Relationship Id="rId9" Type="http://schemas.openxmlformats.org/officeDocument/2006/relationships/hyperlink" Target="http://www.gas.ua" TargetMode="External"/><Relationship Id="rId14" Type="http://schemas.openxmlformats.org/officeDocument/2006/relationships/hyperlink" Target="http://www.gas.ua" TargetMode="External"/><Relationship Id="rId22" Type="http://schemas.openxmlformats.org/officeDocument/2006/relationships/hyperlink" Target="http://www.gas.ua" TargetMode="External"/><Relationship Id="rId27" Type="http://schemas.openxmlformats.org/officeDocument/2006/relationships/hyperlink" Target="http://www.gas.ua" TargetMode="External"/><Relationship Id="rId30" Type="http://schemas.openxmlformats.org/officeDocument/2006/relationships/hyperlink" Target="http://www.gas.ua" TargetMode="External"/><Relationship Id="rId8" Type="http://schemas.openxmlformats.org/officeDocument/2006/relationships/hyperlink" Target="http://www.gas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5982</Words>
  <Characters>3411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Альона Володимирівна</dc:creator>
  <cp:lastModifiedBy>Хитрук Олена Олексіївна</cp:lastModifiedBy>
  <cp:revision>30</cp:revision>
  <dcterms:created xsi:type="dcterms:W3CDTF">2024-02-26T13:26:00Z</dcterms:created>
  <dcterms:modified xsi:type="dcterms:W3CDTF">2026-09-10T11:24:00Z</dcterms:modified>
</cp:coreProperties>
</file>